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53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  <w:t>关于开展2026年高校师生“服务国家战略”就业调研专项实践的通知</w:t>
      </w:r>
    </w:p>
    <w:p w14:paraId="497BF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 w14:paraId="4EE9F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>各学院：</w:t>
      </w:r>
    </w:p>
    <w:p w14:paraId="0E84C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>根据《关于开展2026年南开大学“师生同行”社会实践活动的通知》有关部署，现就开展“服务国家战略”就业调研专项实践有关事项通知如下。</w:t>
      </w:r>
    </w:p>
    <w:p w14:paraId="317866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2F2F2F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2F2F2F"/>
          <w:kern w:val="0"/>
          <w:sz w:val="32"/>
          <w:szCs w:val="32"/>
        </w:rPr>
        <w:t>一、指导思想</w:t>
      </w:r>
    </w:p>
    <w:p w14:paraId="72EEF9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2F2F2F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F2F2F"/>
          <w:kern w:val="0"/>
          <w:sz w:val="32"/>
          <w:szCs w:val="32"/>
        </w:rPr>
        <w:t>以习近平新时代中国特色社会主义思想为指导，聚焦新时代人才培养目标，组织大学生开展就业调查社会实践活动。通过深入用人单位调研，全面了解毕业生就业状况和用人单位评价反馈，准确把握行业人才需求和岗位能力要求，推动提升大学生职业生涯规划意识与能力，促进高校人才培养与经济社会发展需求精准对接，助力高校毕业生高质量充分就业。</w:t>
      </w:r>
    </w:p>
    <w:p w14:paraId="54DFDC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2F2F2F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2F2F2F"/>
          <w:kern w:val="0"/>
          <w:sz w:val="32"/>
          <w:szCs w:val="32"/>
        </w:rPr>
        <w:t>二、实践内容</w:t>
      </w:r>
    </w:p>
    <w:p w14:paraId="2B2414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2F2F2F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F2F2F"/>
          <w:kern w:val="0"/>
          <w:sz w:val="32"/>
          <w:szCs w:val="32"/>
        </w:rPr>
        <w:t>各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学院组织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</w:rPr>
        <w:t>学生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组建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</w:rPr>
        <w:t>实践团队，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>“服务国家战略”就业调研专项实践，鼓励研究生加入实践团队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</w:rPr>
        <w:t>。每个实践团队需选取2—3家用人单位（建议优先选择与未来就业意向或本校教学培养方向契合的用人单位）开展实地调研，通过参观工作场所、观摩体验工作岗位等方式深入了解用人单位情况。重点对毕业1—5年的毕业生（校友）及其业务主管进行访谈，具体访谈内容包括：毕业生的就业状况、职业发展前景、就业满意度、对母校人才培养的建议，以及用人单位、行业的人才需求现状、招聘标准、岗位能力要求等。调研结束后，需形成并提交内容详实、分析深入的调研报告。</w:t>
      </w:r>
    </w:p>
    <w:p w14:paraId="53FA59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2F2F2F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2F2F2F"/>
          <w:kern w:val="0"/>
          <w:sz w:val="32"/>
          <w:szCs w:val="32"/>
          <w:lang w:val="en-US" w:eastAsia="zh-CN"/>
        </w:rPr>
        <w:t>三、实践</w:t>
      </w:r>
      <w:r>
        <w:rPr>
          <w:rFonts w:hint="eastAsia" w:ascii="黑体" w:hAnsi="黑体" w:eastAsia="黑体" w:cs="黑体"/>
          <w:color w:val="2F2F2F"/>
          <w:kern w:val="0"/>
          <w:sz w:val="32"/>
          <w:szCs w:val="32"/>
        </w:rPr>
        <w:t>要求</w:t>
      </w:r>
    </w:p>
    <w:p w14:paraId="335DB3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2F2F2F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2F2F2F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2F2F2F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color w:val="2F2F2F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2F2F2F"/>
          <w:kern w:val="0"/>
          <w:sz w:val="32"/>
          <w:szCs w:val="32"/>
          <w:lang w:val="en-US" w:eastAsia="zh-CN"/>
        </w:rPr>
        <w:t>工作要求</w:t>
      </w:r>
    </w:p>
    <w:p w14:paraId="5BF1A3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实践队立项要求、时长认定、结项考评、安全管理等相关要求与校团委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年“师生同行”社会实践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相同，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6月10日前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南开大学社会实践管理平台http://shsj.nankai.edu.cn/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进行申报，类别选择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/>
        </w:rPr>
        <w:t>“服务国家战略”就业调研专项实践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0A853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2F2F2F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2F2F2F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2F2F2F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color w:val="2F2F2F"/>
          <w:kern w:val="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2F2F2F"/>
          <w:kern w:val="0"/>
          <w:sz w:val="32"/>
          <w:szCs w:val="32"/>
          <w:lang w:val="en-US" w:eastAsia="zh-CN"/>
        </w:rPr>
        <w:t>成果要求</w:t>
      </w:r>
    </w:p>
    <w:p w14:paraId="7A5C82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2F2F2F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F2F2F"/>
          <w:kern w:val="0"/>
          <w:sz w:val="32"/>
          <w:szCs w:val="32"/>
        </w:rPr>
        <w:t>各实践团队开展调研访谈所形成的成果材料，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需在</w:t>
      </w:r>
      <w:r>
        <w:rPr>
          <w:rFonts w:hint="eastAsia" w:ascii="仿宋" w:hAnsi="仿宋" w:eastAsia="仿宋" w:cs="仿宋"/>
          <w:b/>
          <w:bCs/>
          <w:color w:val="2F2F2F"/>
          <w:kern w:val="0"/>
          <w:sz w:val="32"/>
          <w:szCs w:val="32"/>
          <w:lang w:val="en-US" w:eastAsia="zh-CN"/>
        </w:rPr>
        <w:t>8月30日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前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</w:rPr>
        <w:t>通过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Hans"/>
          <w14:textFill>
            <w14:solidFill>
              <w14:schemeClr w14:val="tx1"/>
            </w14:solidFill>
          </w14:textFill>
        </w:rPr>
        <w:t>南开大学社会实践管理平台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</w:rPr>
        <w:t>上传提交。成果材料包括调研报告、访谈记录、访谈影音资料等。</w:t>
      </w:r>
    </w:p>
    <w:p w14:paraId="358008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2F2F2F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</w:rPr>
        <w:t>调研报告。每个实践团队提交一份报告，字数不少于3000字，包含调研团队、对象、时间、地点、调研方法、调研发现、师生感受、对本校学生职业生涯规划的建议等内容。</w:t>
      </w:r>
    </w:p>
    <w:p w14:paraId="5AD73F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2F2F2F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</w:rPr>
        <w:t>.访谈记录。每位被访者形成一份访谈记录（附件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</w:rPr>
        <w:t>）。根据“毕业生访谈提纲”（附件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</w:rPr>
        <w:t>）、“用人单位（业务主管）访谈提纲”（附件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</w:rPr>
        <w:t>）对访谈过程进行详细记录，确保内容真实、准确。</w:t>
      </w:r>
    </w:p>
    <w:p w14:paraId="0EB83C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2F2F2F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2F2F2F"/>
          <w:kern w:val="0"/>
          <w:sz w:val="32"/>
          <w:szCs w:val="32"/>
        </w:rPr>
        <w:t>3.访谈照片。每位被访者形成一套相关照片，每张照片大小不超过5MB。访谈场景照片不少于2张，不同职业场景照片不少于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2F2F2F"/>
          <w:kern w:val="0"/>
          <w:sz w:val="32"/>
          <w:szCs w:val="32"/>
        </w:rPr>
        <w:t>张（如室内工作场景、户外工作场景、开会场景、单位环境等）。照片要求画面清晰、主题鲜明，必须为现场拍摄或由被访谈人提供，不得使用网络图片或聊天记录图片。</w:t>
      </w:r>
    </w:p>
    <w:p w14:paraId="123430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2F2F2F"/>
          <w:kern w:val="0"/>
          <w:sz w:val="32"/>
          <w:szCs w:val="32"/>
        </w:rPr>
      </w:pPr>
    </w:p>
    <w:p w14:paraId="5F57A5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2F2F2F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联系人：段先超 13352061278</w:t>
      </w:r>
    </w:p>
    <w:p w14:paraId="1B2386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</w:pPr>
    </w:p>
    <w:p w14:paraId="7098D9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附件：1.访谈记录表</w:t>
      </w:r>
    </w:p>
    <w:p w14:paraId="715688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 xml:space="preserve">      2.毕业生访谈提纲</w:t>
      </w:r>
    </w:p>
    <w:p w14:paraId="0894BD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 xml:space="preserve">      3.用人单位（业务主管）访谈提纲</w:t>
      </w:r>
    </w:p>
    <w:p w14:paraId="38B5AF4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jc w:val="right"/>
        <w:textAlignment w:val="auto"/>
        <w:rPr>
          <w:rFonts w:hint="default" w:ascii="仿宋" w:hAnsi="仿宋" w:eastAsia="仿宋" w:cs="仿宋"/>
          <w:color w:val="2F2F2F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团委</w:t>
      </w:r>
    </w:p>
    <w:p w14:paraId="2F8BFE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jc w:val="right"/>
        <w:textAlignment w:val="auto"/>
        <w:rPr>
          <w:rFonts w:hint="default" w:ascii="仿宋" w:hAnsi="仿宋" w:eastAsia="仿宋" w:cs="仿宋"/>
          <w:color w:val="2F2F2F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党委学生工作部</w:t>
      </w:r>
    </w:p>
    <w:p w14:paraId="6F0A6D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jc w:val="right"/>
        <w:textAlignment w:val="auto"/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学生就业指导中心</w:t>
      </w:r>
    </w:p>
    <w:p w14:paraId="4DBC0C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jc w:val="right"/>
        <w:textAlignment w:val="auto"/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t>2026年5月20日</w:t>
      </w:r>
    </w:p>
    <w:p w14:paraId="1EE3C340">
      <w:pP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  <w:br w:type="page"/>
      </w:r>
    </w:p>
    <w:p w14:paraId="2706E012">
      <w:pPr>
        <w:widowControl/>
        <w:numPr>
          <w:ilvl w:val="255"/>
          <w:numId w:val="0"/>
        </w:numPr>
        <w:jc w:val="left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 w14:paraId="7EDDD226">
      <w:pPr>
        <w:jc w:val="center"/>
        <w:rPr>
          <w:rFonts w:hint="eastAsia" w:ascii="楷体" w:hAnsi="楷体" w:eastAsia="楷体" w:cs="楷体"/>
          <w:b/>
          <w:bCs/>
          <w:sz w:val="28"/>
          <w:szCs w:val="28"/>
          <w:u w:val="singl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访谈记录表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29E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30" w:type="dxa"/>
            <w:vAlign w:val="center"/>
          </w:tcPr>
          <w:p w14:paraId="69B88D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访谈时间</w:t>
            </w:r>
          </w:p>
        </w:tc>
        <w:tc>
          <w:tcPr>
            <w:tcW w:w="2130" w:type="dxa"/>
            <w:vAlign w:val="center"/>
          </w:tcPr>
          <w:p w14:paraId="1D55C6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131" w:type="dxa"/>
            <w:vAlign w:val="center"/>
          </w:tcPr>
          <w:p w14:paraId="3D4865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访谈地点</w:t>
            </w:r>
          </w:p>
        </w:tc>
        <w:tc>
          <w:tcPr>
            <w:tcW w:w="2131" w:type="dxa"/>
            <w:vAlign w:val="center"/>
          </w:tcPr>
          <w:p w14:paraId="4C08C7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</w:rPr>
            </w:pPr>
          </w:p>
        </w:tc>
      </w:tr>
      <w:tr w14:paraId="2495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30" w:type="dxa"/>
            <w:vAlign w:val="center"/>
          </w:tcPr>
          <w:p w14:paraId="1F0F5B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访谈人</w:t>
            </w:r>
          </w:p>
        </w:tc>
        <w:tc>
          <w:tcPr>
            <w:tcW w:w="6392" w:type="dxa"/>
            <w:gridSpan w:val="3"/>
            <w:vAlign w:val="center"/>
          </w:tcPr>
          <w:p w14:paraId="7D1A455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</w:rPr>
            </w:pPr>
          </w:p>
        </w:tc>
      </w:tr>
      <w:tr w14:paraId="47FC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30" w:type="dxa"/>
            <w:vAlign w:val="center"/>
          </w:tcPr>
          <w:p w14:paraId="29C944F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被访谈人</w:t>
            </w:r>
          </w:p>
        </w:tc>
        <w:tc>
          <w:tcPr>
            <w:tcW w:w="6392" w:type="dxa"/>
            <w:gridSpan w:val="3"/>
            <w:vAlign w:val="center"/>
          </w:tcPr>
          <w:p w14:paraId="1696BF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</w:rPr>
            </w:pPr>
          </w:p>
        </w:tc>
      </w:tr>
      <w:tr w14:paraId="1909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2130" w:type="dxa"/>
            <w:vAlign w:val="center"/>
          </w:tcPr>
          <w:p w14:paraId="5E4519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被访谈人简介</w:t>
            </w:r>
          </w:p>
        </w:tc>
        <w:tc>
          <w:tcPr>
            <w:tcW w:w="6392" w:type="dxa"/>
            <w:gridSpan w:val="3"/>
            <w:vAlign w:val="center"/>
          </w:tcPr>
          <w:p w14:paraId="3061BD53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包含被访谈人姓名、毕业院校、学历、专业、毕业年份、所在单位、职务、职称、单位所在地区、单位所在行业、单位性质等信息。</w:t>
            </w:r>
          </w:p>
        </w:tc>
      </w:tr>
      <w:tr w14:paraId="3461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22" w:type="dxa"/>
            <w:gridSpan w:val="4"/>
            <w:vAlign w:val="center"/>
          </w:tcPr>
          <w:p w14:paraId="6D0BA8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访谈内容</w:t>
            </w:r>
          </w:p>
        </w:tc>
      </w:tr>
      <w:tr w14:paraId="712F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8522" w:type="dxa"/>
            <w:gridSpan w:val="4"/>
            <w:vAlign w:val="center"/>
          </w:tcPr>
          <w:p w14:paraId="7269C024">
            <w:pPr>
              <w:jc w:val="center"/>
              <w:rPr>
                <w:rFonts w:hint="eastAsia" w:ascii="仿宋_GB2312" w:hAnsi="楷体" w:eastAsia="仿宋_GB2312" w:cs="楷体"/>
                <w:b/>
                <w:bCs/>
                <w:sz w:val="24"/>
                <w:u w:val="single"/>
              </w:rPr>
            </w:pPr>
          </w:p>
        </w:tc>
      </w:tr>
    </w:tbl>
    <w:p w14:paraId="33D52604">
      <w:pPr>
        <w:rPr>
          <w:rFonts w:ascii="仿宋_GB2312" w:eastAsia="仿宋_GB2312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填表说明：“所在地区”</w:t>
      </w:r>
      <w:r>
        <w:rPr>
          <w:rFonts w:hint="eastAsia" w:ascii="仿宋_GB2312" w:hAnsi="仿宋_GB2312" w:eastAsia="仿宋_GB2312" w:cs="仿宋_GB2312"/>
          <w:szCs w:val="21"/>
        </w:rPr>
        <w:t>为“省、自治区、直辖市”；</w:t>
      </w:r>
      <w:r>
        <w:rPr>
          <w:rFonts w:hint="eastAsia" w:ascii="仿宋_GB2312" w:hAnsi="仿宋_GB2312" w:eastAsia="仿宋_GB2312" w:cs="仿宋_GB2312"/>
          <w:b/>
          <w:bCs/>
          <w:szCs w:val="21"/>
        </w:rPr>
        <w:t>“所在行业”</w:t>
      </w:r>
      <w:r>
        <w:rPr>
          <w:rFonts w:hint="eastAsia" w:ascii="仿宋_GB2312" w:hAnsi="仿宋_GB2312" w:eastAsia="仿宋_GB2312" w:cs="仿宋_GB2312"/>
          <w:szCs w:val="21"/>
        </w:rPr>
        <w:t>为“公共管理、社会保障和社会组织，教育，房地产业，金融业，电力、热力、燃气及水生产和供应业，农、林、牧、渔业，卫生和社会工作，采矿业，水利、环境和公共设施管理业，信息传输、软件和信息技术服务业，租赁和商务服务业，交通运输、仓储和邮政业，建筑业，居民服务、修理和其他服务业，住宿和餐饮业，科学研究和技术服务业，制造业，批发和零售业，文化、体育和娱乐业，国际组织，军队”；</w:t>
      </w:r>
      <w:r>
        <w:rPr>
          <w:rFonts w:hint="eastAsia" w:ascii="仿宋_GB2312" w:hAnsi="仿宋_GB2312" w:eastAsia="仿宋_GB2312" w:cs="仿宋_GB2312"/>
          <w:b/>
          <w:bCs/>
          <w:szCs w:val="21"/>
        </w:rPr>
        <w:t>“单位性质”</w:t>
      </w:r>
      <w:r>
        <w:rPr>
          <w:rFonts w:hint="eastAsia" w:ascii="仿宋_GB2312" w:hAnsi="仿宋_GB2312" w:eastAsia="仿宋_GB2312" w:cs="仿宋_GB2312"/>
          <w:szCs w:val="21"/>
        </w:rPr>
        <w:t>为“机关、科研设计单位、高等教育单位、中初教育单位、医疗卫生单位、其他事业单位、国有企业、外商投资企业、个体工商户、其他企业（含民营企业等）、部队、农村建制村、城镇社区、其他（含社会组织等）”。</w:t>
      </w:r>
    </w:p>
    <w:p w14:paraId="6DE2D447">
      <w:pPr>
        <w:widowControl/>
        <w:numPr>
          <w:ilvl w:val="255"/>
          <w:numId w:val="0"/>
        </w:numPr>
        <w:jc w:val="left"/>
        <w:rPr>
          <w:rFonts w:ascii="仿宋_GB2312" w:hAnsi="Times New Roman" w:eastAsia="仿宋_GB2312" w:cs="仿宋_GB2312"/>
          <w:sz w:val="30"/>
          <w:szCs w:val="30"/>
        </w:rPr>
      </w:pPr>
    </w:p>
    <w:p w14:paraId="5F65E247">
      <w:pPr>
        <w:widowControl/>
        <w:numPr>
          <w:ilvl w:val="255"/>
          <w:numId w:val="0"/>
        </w:numPr>
        <w:jc w:val="left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 w14:paraId="68F6E9A5">
      <w:pPr>
        <w:numPr>
          <w:ilvl w:val="255"/>
          <w:numId w:val="0"/>
        </w:num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毕业生访谈提纲</w:t>
      </w:r>
    </w:p>
    <w:p w14:paraId="2768614C">
      <w:pPr>
        <w:numPr>
          <w:ilvl w:val="255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当前职业的工作内容、任务和职责，典型一天的工作内容，工作考核要求或标准；</w:t>
      </w:r>
    </w:p>
    <w:p w14:paraId="0EF72846">
      <w:pPr>
        <w:numPr>
          <w:ilvl w:val="255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从事当前职业所需的知识背景，如专业知识背景、行业知识背景等；从事当前职业是否需要资格认证，如有请举例；</w:t>
      </w:r>
    </w:p>
    <w:p w14:paraId="665980A9">
      <w:pPr>
        <w:numPr>
          <w:ilvl w:val="255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胜任当前职业所需的职业技能，如必备技能、加分技能等；您是通过哪些方法获得这些能力的；</w:t>
      </w:r>
    </w:p>
    <w:p w14:paraId="6D010F99">
      <w:pPr>
        <w:numPr>
          <w:ilvl w:val="255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在校期间哪些课程或实践对当前岗位最有帮助；哪些关键技能未被学校充分培养；最希望学校在人才培养中增加哪些与企业实际需求挂钩的培养内容；</w:t>
      </w:r>
    </w:p>
    <w:p w14:paraId="27DFE857">
      <w:pPr>
        <w:numPr>
          <w:ilvl w:val="255"/>
          <w:numId w:val="0"/>
        </w:numPr>
        <w:spacing w:line="460" w:lineRule="exact"/>
        <w:ind w:firstLine="480" w:firstLineChars="200"/>
        <w:rPr>
          <w:rFonts w:hint="eastAsia" w:ascii="仿宋" w:hAnsi="仿宋" w:eastAsia="仿宋" w:cs="仿宋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spacing w:val="-20"/>
          <w:sz w:val="28"/>
          <w:szCs w:val="28"/>
        </w:rPr>
        <w:t>工作中是否有特定的工具，如软件、设备等，列举一二并解释用途；</w:t>
      </w:r>
    </w:p>
    <w:p w14:paraId="125BA24C">
      <w:pPr>
        <w:numPr>
          <w:ilvl w:val="255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当前职业的薪酬待遇与工作福利（如五险一金、节假日等）如何，您对此如何评价；</w:t>
      </w:r>
    </w:p>
    <w:p w14:paraId="26F68A41">
      <w:pPr>
        <w:numPr>
          <w:ilvl w:val="255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对工作环境的评价，例如工作场所（如办公室、野外、户外等）、生活设施（如健身房、食堂等）、公司的工作氛围等；</w:t>
      </w:r>
    </w:p>
    <w:p w14:paraId="51133838">
      <w:pPr>
        <w:numPr>
          <w:ilvl w:val="255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当前职业的发展前景如何，如未来的行业发展机遇和困境、个人的晋升路径等；</w:t>
      </w:r>
    </w:p>
    <w:p w14:paraId="7FFDD1F1">
      <w:pPr>
        <w:numPr>
          <w:ilvl w:val="255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从事当前职业，您面临过哪些问题和挑战，是怎样解决的；</w:t>
      </w:r>
    </w:p>
    <w:p w14:paraId="5DE28C0D">
      <w:pPr>
        <w:numPr>
          <w:ilvl w:val="255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在工作过程中，发生的印象比较深刻的，能够展现职业特点或风采的事件；</w:t>
      </w:r>
    </w:p>
    <w:p w14:paraId="423EEB8A">
      <w:pPr>
        <w:numPr>
          <w:ilvl w:val="255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从学生到职业人的转换中，您在能力、心态方面发生的变化有哪些；</w:t>
      </w:r>
    </w:p>
    <w:p w14:paraId="7B423177">
      <w:pPr>
        <w:numPr>
          <w:ilvl w:val="255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对于将来想从事您这个职业的在校生，您有哪些建议（如学习方向、社会实践、考证、升学/出国等）；</w:t>
      </w:r>
    </w:p>
    <w:p w14:paraId="6E77D524">
      <w:pPr>
        <w:numPr>
          <w:ilvl w:val="255"/>
          <w:numId w:val="0"/>
        </w:num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请分享您个人的求职经历经验（如求职准备、招聘渠道、投递简历、笔试面试、岗位选择、注意事项等）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A93EB35">
      <w:pPr>
        <w:numPr>
          <w:ilvl w:val="255"/>
          <w:numId w:val="0"/>
        </w:numPr>
        <w:spacing w:line="460" w:lineRule="exact"/>
        <w:rPr>
          <w:rFonts w:hint="eastAsia" w:ascii="Times New Roman" w:hAnsi="Times New Roman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</w:p>
    <w:p w14:paraId="2C40C75C">
      <w:pPr>
        <w:jc w:val="center"/>
        <w:rPr>
          <w:rFonts w:ascii="Times New Roman" w:hAnsi="Times New Roman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用人单位（业务主管）访谈提纲</w:t>
      </w:r>
    </w:p>
    <w:p w14:paraId="7DC8D086">
      <w:pPr>
        <w:numPr>
          <w:ilvl w:val="255"/>
          <w:numId w:val="0"/>
        </w:num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请介绍一下您的职业经历，如以往从事过哪些职业、从事当前职业的动机、职业生涯转折点、工作中获得的成就、未来的职业规划等；</w:t>
      </w:r>
    </w:p>
    <w:p w14:paraId="5A129C9D">
      <w:pPr>
        <w:numPr>
          <w:ilvl w:val="255"/>
          <w:numId w:val="0"/>
        </w:num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当前职业的工作内容、任务和职责，典型一天的工作内容，工作考核要求或标准；</w:t>
      </w:r>
    </w:p>
    <w:p w14:paraId="33EB424D">
      <w:pPr>
        <w:numPr>
          <w:ilvl w:val="255"/>
          <w:numId w:val="0"/>
        </w:num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从事当前职业是否需要资格认证，如有请举例；胜任当前职位所需要的能力有哪些，与普通职员有什么区别，如何提升；</w:t>
      </w:r>
    </w:p>
    <w:p w14:paraId="1DBA99B1">
      <w:pPr>
        <w:numPr>
          <w:ilvl w:val="255"/>
          <w:numId w:val="0"/>
        </w:num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升任管理者以来，您在心态方面发生的变化有哪些，对职业发展有什么影响；</w:t>
      </w:r>
    </w:p>
    <w:p w14:paraId="3F3F6D65">
      <w:pPr>
        <w:numPr>
          <w:ilvl w:val="255"/>
          <w:numId w:val="0"/>
        </w:num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当前职业的薪酬待遇与工作福利（如五险一金、节假日等）如何，您对此如何评价；</w:t>
      </w:r>
    </w:p>
    <w:p w14:paraId="5A867636">
      <w:pPr>
        <w:numPr>
          <w:ilvl w:val="255"/>
          <w:numId w:val="0"/>
        </w:num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当前所处行业、职业的发展前景如何，未来的发展趋势怎样；</w:t>
      </w:r>
    </w:p>
    <w:p w14:paraId="6588D538">
      <w:pPr>
        <w:numPr>
          <w:ilvl w:val="255"/>
          <w:numId w:val="0"/>
        </w:num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当前职业的发展路径是怎样的；从事当前职业有可能会面临哪些问题和挑战；</w:t>
      </w:r>
    </w:p>
    <w:p w14:paraId="0D1F05DF">
      <w:pPr>
        <w:numPr>
          <w:ilvl w:val="255"/>
          <w:numId w:val="0"/>
        </w:num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在工作过程中，发生的印象比较深刻的，能够展现职业特点或风采的事件；</w:t>
      </w:r>
    </w:p>
    <w:p w14:paraId="256963B8">
      <w:pPr>
        <w:numPr>
          <w:ilvl w:val="255"/>
          <w:numId w:val="0"/>
        </w:num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应届生在岗位适配中最常见的“能力短板”有哪些；从企业需求角度看，学校需要在人才培养环节（如课程教学、专业实践、论文评价等）展开哪些变革？</w:t>
      </w:r>
    </w:p>
    <w:p w14:paraId="4C7FA459">
      <w:pPr>
        <w:widowControl/>
        <w:numPr>
          <w:ilvl w:val="255"/>
          <w:numId w:val="0"/>
        </w:numPr>
        <w:spacing w:line="52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对于在校生或想从事您这个职业的应届大学毕业生，您有哪些经验建议；对于新入职的员工，您认为如何能更快地适应工作（如参加企业培训、提升工作技能等）；</w:t>
      </w:r>
    </w:p>
    <w:p w14:paraId="7A7E2004">
      <w:pPr>
        <w:widowControl/>
        <w:spacing w:line="520" w:lineRule="exact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其他。</w:t>
      </w:r>
    </w:p>
    <w:p w14:paraId="34F22D27">
      <w:pPr>
        <w:numPr>
          <w:ilvl w:val="255"/>
          <w:numId w:val="0"/>
        </w:numPr>
        <w:spacing w:line="4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517605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jc w:val="both"/>
        <w:textAlignment w:val="auto"/>
        <w:rPr>
          <w:rFonts w:hint="eastAsia" w:ascii="仿宋" w:hAnsi="仿宋" w:eastAsia="仿宋" w:cs="仿宋"/>
          <w:color w:val="2F2F2F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A200AB-E3C8-4DD2-B6B5-AFA322B77A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FB37DF9-5BC9-4381-A8A0-78421DB370A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723B7A6-EC04-4764-88E9-70879835DE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E08899A-0DBE-4028-8BD5-EBD04FFD6B5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CA567523-B5C7-495E-A6C2-977C2608FCF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F8D9C2D-1E90-49F5-9042-3898145014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E4120"/>
    <w:rsid w:val="028807EA"/>
    <w:rsid w:val="04202DE8"/>
    <w:rsid w:val="24422A00"/>
    <w:rsid w:val="2EFA05E3"/>
    <w:rsid w:val="31FA7C67"/>
    <w:rsid w:val="34CF6C98"/>
    <w:rsid w:val="368E460A"/>
    <w:rsid w:val="3E295904"/>
    <w:rsid w:val="5B474135"/>
    <w:rsid w:val="624B5951"/>
    <w:rsid w:val="676F28DE"/>
    <w:rsid w:val="737347E1"/>
    <w:rsid w:val="7A9C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560" w:lineRule="exact"/>
      <w:ind w:firstLine="880" w:firstLineChars="200"/>
      <w:jc w:val="left"/>
    </w:pPr>
    <w:rPr>
      <w:rFonts w:ascii="Times New Roman" w:hAnsi="Times New Roman" w:eastAsia="仿宋_GB2312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2482</Words>
  <Characters>2543</Characters>
  <Lines>0</Lines>
  <Paragraphs>0</Paragraphs>
  <TotalTime>3</TotalTime>
  <ScaleCrop>false</ScaleCrop>
  <LinksUpToDate>false</LinksUpToDate>
  <CharactersWithSpaces>2556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2023-12-27T03:12:00Z</dcterms:created>
  <dc:creator>34916</dc:creator>
  <cp:lastModifiedBy>高鑫</cp:lastModifiedBy>
  <dcterms:modified xsi:type="dcterms:W3CDTF">2026-05-22T02:13:05Z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A1A34501F43E471E9362FB21F4B1829B_13</vt:lpwstr>
  </property>
  <property fmtid="{D5CDD505-2E9C-101B-9397-08002B2CF9AE}" pid="4" name="KSOTemplateDocerSaveRecord">
    <vt:lpwstr>eyJoZGlkIjoiNzNhMDljMTNiNWQ2ODcwNTM4ZWEyNTkwZDZjZjU5MDgiLCJ1c2VySWQiOiIxNzQxMzI3MjI0In0=</vt:lpwstr>
  </property>
</Properties>
</file>