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68" w:rsidRPr="00303F68" w:rsidRDefault="00303F68" w:rsidP="00303F68">
      <w:pPr>
        <w:jc w:val="center"/>
        <w:rPr>
          <w:rFonts w:ascii="黑体" w:eastAsia="黑体" w:hAnsi="黑体"/>
          <w:sz w:val="36"/>
          <w:szCs w:val="36"/>
        </w:rPr>
      </w:pPr>
      <w:r w:rsidRPr="00303F68">
        <w:rPr>
          <w:rFonts w:ascii="黑体" w:eastAsia="黑体" w:hAnsi="黑体" w:hint="eastAsia"/>
          <w:sz w:val="36"/>
          <w:szCs w:val="36"/>
        </w:rPr>
        <w:t>涉国（境）外专家</w:t>
      </w:r>
      <w:r w:rsidR="002019A9">
        <w:rPr>
          <w:rFonts w:ascii="黑体" w:eastAsia="黑体" w:hAnsi="黑体" w:hint="eastAsia"/>
          <w:sz w:val="36"/>
          <w:szCs w:val="36"/>
        </w:rPr>
        <w:t>劳务费</w:t>
      </w:r>
      <w:r w:rsidRPr="00303F68">
        <w:rPr>
          <w:rFonts w:ascii="黑体" w:eastAsia="黑体" w:hAnsi="黑体" w:hint="eastAsia"/>
          <w:sz w:val="36"/>
          <w:szCs w:val="36"/>
        </w:rPr>
        <w:t>银行汇款流程</w:t>
      </w:r>
    </w:p>
    <w:p w:rsidR="00EE1639" w:rsidRDefault="00A265C4" w:rsidP="00303F68">
      <w:pPr>
        <w:spacing w:line="360" w:lineRule="auto"/>
      </w:pPr>
      <w:r>
        <w:rPr>
          <w:rFonts w:hint="eastAsia"/>
        </w:rPr>
        <w:t>1、</w:t>
      </w:r>
      <w:r w:rsidR="0090387B">
        <w:rPr>
          <w:rFonts w:hint="eastAsia"/>
        </w:rPr>
        <w:t>增值税</w:t>
      </w:r>
      <w:r>
        <w:t>报税</w:t>
      </w:r>
      <w:r w:rsidR="0090387B">
        <w:t>材料准备及</w:t>
      </w:r>
      <w:r>
        <w:t>流程</w:t>
      </w:r>
    </w:p>
    <w:p w:rsidR="00A265C4" w:rsidRDefault="002019A9" w:rsidP="00303F68">
      <w:pPr>
        <w:spacing w:line="360" w:lineRule="auto"/>
      </w:pPr>
      <w:hyperlink r:id="rId7" w:history="1">
        <w:r w:rsidR="00A265C4" w:rsidRPr="00EB3187">
          <w:rPr>
            <w:rStyle w:val="a5"/>
          </w:rPr>
          <w:t>https://physics.nankai.edu.cn/2022/0213/c25851a430732/page.htm</w:t>
        </w:r>
      </w:hyperlink>
    </w:p>
    <w:p w:rsidR="0090387B" w:rsidRDefault="00A265C4" w:rsidP="00303F68">
      <w:pPr>
        <w:spacing w:line="360" w:lineRule="auto"/>
      </w:pPr>
      <w:r>
        <w:t>2</w:t>
      </w:r>
      <w:r>
        <w:rPr>
          <w:rFonts w:hint="eastAsia"/>
        </w:rPr>
        <w:t>、</w:t>
      </w:r>
      <w:r w:rsidR="00C113A6">
        <w:rPr>
          <w:rFonts w:hint="eastAsia"/>
        </w:rPr>
        <w:t>填写</w:t>
      </w:r>
      <w:r w:rsidR="0090387B">
        <w:rPr>
          <w:rFonts w:hint="eastAsia"/>
        </w:rPr>
        <w:t>使用</w:t>
      </w:r>
      <w:r w:rsidR="00C113A6">
        <w:rPr>
          <w:rFonts w:hint="eastAsia"/>
        </w:rPr>
        <w:t>外汇</w:t>
      </w:r>
      <w:r w:rsidR="0090387B">
        <w:rPr>
          <w:rFonts w:hint="eastAsia"/>
        </w:rPr>
        <w:t>申请表，</w:t>
      </w:r>
      <w:r w:rsidR="006C49AA">
        <w:rPr>
          <w:rFonts w:hint="eastAsia"/>
        </w:rPr>
        <w:t>填写完整签字盖章后</w:t>
      </w:r>
      <w:r w:rsidR="0090387B">
        <w:rPr>
          <w:rFonts w:hint="eastAsia"/>
        </w:rPr>
        <w:t>前往国际合作与</w:t>
      </w:r>
      <w:proofErr w:type="gramStart"/>
      <w:r w:rsidR="0090387B">
        <w:rPr>
          <w:rFonts w:hint="eastAsia"/>
        </w:rPr>
        <w:t>交流处爱大</w:t>
      </w:r>
      <w:proofErr w:type="gramEnd"/>
      <w:r w:rsidR="0090387B">
        <w:rPr>
          <w:rFonts w:hint="eastAsia"/>
        </w:rPr>
        <w:t>会馆A2</w:t>
      </w:r>
      <w:bookmarkStart w:id="0" w:name="_GoBack"/>
      <w:bookmarkEnd w:id="0"/>
      <w:r w:rsidR="0090387B">
        <w:rPr>
          <w:rFonts w:hint="eastAsia"/>
        </w:rPr>
        <w:t>01盖章，办公电话：</w:t>
      </w:r>
      <w:r w:rsidR="00976759">
        <w:rPr>
          <w:rFonts w:hint="eastAsia"/>
        </w:rPr>
        <w:t>022-</w:t>
      </w:r>
      <w:r w:rsidR="0090387B">
        <w:rPr>
          <w:rFonts w:hint="eastAsia"/>
        </w:rPr>
        <w:t>23502547</w:t>
      </w:r>
      <w:r w:rsidR="00976759">
        <w:rPr>
          <w:rFonts w:hint="eastAsia"/>
        </w:rPr>
        <w:t>，</w:t>
      </w:r>
      <w:r w:rsidR="0090387B">
        <w:rPr>
          <w:rFonts w:hint="eastAsia"/>
        </w:rPr>
        <w:t>表格下载地址：</w:t>
      </w:r>
    </w:p>
    <w:p w:rsidR="00303F68" w:rsidRPr="00B531B8" w:rsidRDefault="00B531B8" w:rsidP="00303F68">
      <w:pPr>
        <w:spacing w:line="360" w:lineRule="auto"/>
      </w:pPr>
      <w:hyperlink r:id="rId8" w:history="1">
        <w:r w:rsidRPr="000A1EA5">
          <w:rPr>
            <w:rStyle w:val="a5"/>
          </w:rPr>
          <w:t>https://physics.nankai.edu.cn/2022/0611/c25861a457373/page.htm</w:t>
        </w:r>
      </w:hyperlink>
    </w:p>
    <w:p w:rsidR="0090387B" w:rsidRDefault="0090387B" w:rsidP="00303F68">
      <w:pPr>
        <w:spacing w:line="360" w:lineRule="auto"/>
      </w:pPr>
      <w:r>
        <w:rPr>
          <w:rFonts w:hint="eastAsia"/>
        </w:rPr>
        <w:t>3、</w:t>
      </w:r>
      <w:r w:rsidR="00C82458">
        <w:rPr>
          <w:rFonts w:hint="eastAsia"/>
        </w:rPr>
        <w:t>财务</w:t>
      </w:r>
      <w:proofErr w:type="gramStart"/>
      <w:r w:rsidR="00C82458">
        <w:rPr>
          <w:rFonts w:hint="eastAsia"/>
        </w:rPr>
        <w:t>处系统</w:t>
      </w:r>
      <w:proofErr w:type="gramEnd"/>
      <w:r>
        <w:rPr>
          <w:rFonts w:hint="eastAsia"/>
        </w:rPr>
        <w:t>制作财务单据，包括</w:t>
      </w:r>
    </w:p>
    <w:p w:rsidR="0090387B" w:rsidRDefault="0090387B" w:rsidP="00303F68">
      <w:pPr>
        <w:spacing w:line="360" w:lineRule="auto"/>
      </w:pPr>
      <w:r>
        <w:rPr>
          <w:rFonts w:hint="eastAsia"/>
        </w:rPr>
        <w:t xml:space="preserve">a. </w:t>
      </w:r>
      <w:r w:rsidR="00C82458">
        <w:rPr>
          <w:rFonts w:hint="eastAsia"/>
        </w:rPr>
        <w:t>日常报销系统中制作</w:t>
      </w:r>
      <w:r>
        <w:rPr>
          <w:rFonts w:hint="eastAsia"/>
        </w:rPr>
        <w:t>增值税（税前金额*6%）内转单；</w:t>
      </w:r>
    </w:p>
    <w:p w:rsidR="0090387B" w:rsidRDefault="0090387B" w:rsidP="00303F68">
      <w:pPr>
        <w:spacing w:line="360" w:lineRule="auto"/>
      </w:pPr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>. 个税申报系统</w:t>
      </w:r>
      <w:r w:rsidR="00C82458">
        <w:rPr>
          <w:rFonts w:hint="eastAsia"/>
        </w:rPr>
        <w:t>制作专家</w:t>
      </w:r>
      <w:r>
        <w:rPr>
          <w:rFonts w:hint="eastAsia"/>
        </w:rPr>
        <w:t>劳务费财务单据，</w:t>
      </w:r>
      <w:r w:rsidR="00303F68">
        <w:rPr>
          <w:rFonts w:hint="eastAsia"/>
        </w:rPr>
        <w:t>劳务费</w:t>
      </w:r>
      <w:r>
        <w:rPr>
          <w:rFonts w:hint="eastAsia"/>
        </w:rPr>
        <w:t>金额：税前金额-增值税</w:t>
      </w:r>
      <w:r w:rsidR="00303F68">
        <w:rPr>
          <w:rFonts w:hint="eastAsia"/>
        </w:rPr>
        <w:t>。</w:t>
      </w:r>
    </w:p>
    <w:p w:rsidR="0090387B" w:rsidRDefault="0090387B" w:rsidP="00303F68">
      <w:pPr>
        <w:spacing w:line="360" w:lineRule="auto"/>
      </w:pPr>
      <w:r>
        <w:rPr>
          <w:rFonts w:hint="eastAsia"/>
        </w:rPr>
        <w:t>4、与中国银行白堤路</w:t>
      </w:r>
      <w:proofErr w:type="gramStart"/>
      <w:r>
        <w:rPr>
          <w:rFonts w:hint="eastAsia"/>
        </w:rPr>
        <w:t>馨</w:t>
      </w:r>
      <w:proofErr w:type="gramEnd"/>
      <w:r>
        <w:rPr>
          <w:rFonts w:hint="eastAsia"/>
        </w:rPr>
        <w:t>名园支行预约外汇支票转账时间，支票有效期约7-10天</w:t>
      </w:r>
      <w:r w:rsidR="00E3028B">
        <w:rPr>
          <w:rFonts w:hint="eastAsia"/>
        </w:rPr>
        <w:t>。</w:t>
      </w:r>
    </w:p>
    <w:p w:rsidR="0090387B" w:rsidRDefault="0090387B" w:rsidP="00303F68">
      <w:pPr>
        <w:spacing w:line="360" w:lineRule="auto"/>
      </w:pPr>
      <w:r>
        <w:rPr>
          <w:rFonts w:hint="eastAsia"/>
        </w:rPr>
        <w:t>5、八里台校区108交增值税相关材料，106报账大厅窗口报销并开具支票，107外汇</w:t>
      </w:r>
      <w:r w:rsidR="00303F68">
        <w:rPr>
          <w:rFonts w:hint="eastAsia"/>
        </w:rPr>
        <w:t>窗口</w:t>
      </w:r>
      <w:r>
        <w:rPr>
          <w:rFonts w:hint="eastAsia"/>
        </w:rPr>
        <w:t>领取汇款单，</w:t>
      </w:r>
      <w:r w:rsidR="00303F68">
        <w:rPr>
          <w:rFonts w:hint="eastAsia"/>
        </w:rPr>
        <w:t>押经办人校园卡或工作证</w:t>
      </w:r>
      <w:r>
        <w:rPr>
          <w:rFonts w:hint="eastAsia"/>
        </w:rPr>
        <w:t>。（注意：多笔劳务费仅开一张支票更节约办理时间）</w:t>
      </w:r>
      <w:r w:rsidR="00E3028B">
        <w:rPr>
          <w:rFonts w:hint="eastAsia"/>
        </w:rPr>
        <w:t>。</w:t>
      </w:r>
    </w:p>
    <w:p w:rsidR="00A265C4" w:rsidRDefault="0090387B" w:rsidP="00303F68">
      <w:pPr>
        <w:spacing w:line="360" w:lineRule="auto"/>
      </w:pPr>
      <w:r>
        <w:rPr>
          <w:rFonts w:hint="eastAsia"/>
        </w:rPr>
        <w:t>6、携带外籍</w:t>
      </w:r>
      <w:proofErr w:type="gramStart"/>
      <w:r>
        <w:rPr>
          <w:rFonts w:hint="eastAsia"/>
        </w:rPr>
        <w:t>专家护照</w:t>
      </w:r>
      <w:proofErr w:type="gramEnd"/>
      <w:r w:rsidR="00303F68">
        <w:rPr>
          <w:rFonts w:hint="eastAsia"/>
        </w:rPr>
        <w:t>首页复印件</w:t>
      </w:r>
      <w:r>
        <w:rPr>
          <w:rFonts w:hint="eastAsia"/>
        </w:rPr>
        <w:t>、</w:t>
      </w:r>
      <w:r w:rsidR="00303F68">
        <w:rPr>
          <w:rFonts w:hint="eastAsia"/>
        </w:rPr>
        <w:t>劳动</w:t>
      </w:r>
      <w:r>
        <w:rPr>
          <w:rFonts w:hint="eastAsia"/>
        </w:rPr>
        <w:t>合同</w:t>
      </w:r>
      <w:r w:rsidR="00303F68">
        <w:rPr>
          <w:rFonts w:hint="eastAsia"/>
        </w:rPr>
        <w:t>复印件</w:t>
      </w:r>
      <w:r>
        <w:rPr>
          <w:rFonts w:hint="eastAsia"/>
        </w:rPr>
        <w:t>、支票等材料前往中国银行馨名园支行办理汇款，提供银行留存材料，汇款后将银行回单交回八里台校区外汇窗口</w:t>
      </w:r>
      <w:r w:rsidR="00303F68">
        <w:rPr>
          <w:rFonts w:hint="eastAsia"/>
        </w:rPr>
        <w:t>并取回证件。</w:t>
      </w:r>
    </w:p>
    <w:p w:rsidR="00A265C4" w:rsidRDefault="00A265C4" w:rsidP="00976759">
      <w:pPr>
        <w:spacing w:line="360" w:lineRule="auto"/>
      </w:pPr>
    </w:p>
    <w:p w:rsidR="00976759" w:rsidRDefault="00976759" w:rsidP="00976759">
      <w:pPr>
        <w:spacing w:line="360" w:lineRule="auto"/>
      </w:pPr>
      <w:r>
        <w:rPr>
          <w:rFonts w:hint="eastAsia"/>
        </w:rPr>
        <w:t>学院联系人：戴建芳（外事秘书）</w:t>
      </w:r>
    </w:p>
    <w:p w:rsidR="00976759" w:rsidRPr="00A265C4" w:rsidRDefault="00976759" w:rsidP="00976759">
      <w:pPr>
        <w:spacing w:line="360" w:lineRule="auto"/>
      </w:pPr>
      <w:r>
        <w:rPr>
          <w:rFonts w:hint="eastAsia"/>
        </w:rPr>
        <w:t>联系电话：022-23508210</w:t>
      </w:r>
    </w:p>
    <w:sectPr w:rsidR="00976759" w:rsidRPr="00A265C4" w:rsidSect="00EE1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5C4" w:rsidRDefault="00A265C4" w:rsidP="00A265C4">
      <w:r>
        <w:separator/>
      </w:r>
    </w:p>
  </w:endnote>
  <w:endnote w:type="continuationSeparator" w:id="0">
    <w:p w:rsidR="00A265C4" w:rsidRDefault="00A265C4" w:rsidP="00A2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5C4" w:rsidRDefault="00A265C4" w:rsidP="00A265C4">
      <w:r>
        <w:separator/>
      </w:r>
    </w:p>
  </w:footnote>
  <w:footnote w:type="continuationSeparator" w:id="0">
    <w:p w:rsidR="00A265C4" w:rsidRDefault="00A265C4" w:rsidP="00A26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02E"/>
    <w:rsid w:val="002019A9"/>
    <w:rsid w:val="00303F68"/>
    <w:rsid w:val="006C49AA"/>
    <w:rsid w:val="00806637"/>
    <w:rsid w:val="0090387B"/>
    <w:rsid w:val="00976759"/>
    <w:rsid w:val="00A265C4"/>
    <w:rsid w:val="00B531B8"/>
    <w:rsid w:val="00B6002E"/>
    <w:rsid w:val="00C113A6"/>
    <w:rsid w:val="00C82458"/>
    <w:rsid w:val="00CB20CE"/>
    <w:rsid w:val="00E3028B"/>
    <w:rsid w:val="00EE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5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5C4"/>
    <w:rPr>
      <w:sz w:val="18"/>
      <w:szCs w:val="18"/>
    </w:rPr>
  </w:style>
  <w:style w:type="character" w:styleId="a5">
    <w:name w:val="Hyperlink"/>
    <w:basedOn w:val="a0"/>
    <w:uiPriority w:val="99"/>
    <w:unhideWhenUsed/>
    <w:rsid w:val="00A265C4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038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38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sics.nankai.edu.cn/2022/0611/c25861a457373/pag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ysics.nankai.edu.cn/2022/0213/c25851a430732/page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603</Characters>
  <Application>Microsoft Office Word</Application>
  <DocSecurity>0</DocSecurity>
  <Lines>5</Lines>
  <Paragraphs>1</Paragraphs>
  <ScaleCrop>false</ScaleCrop>
  <Company>NK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</dc:creator>
  <cp:keywords/>
  <dc:description/>
  <cp:lastModifiedBy>Administrator</cp:lastModifiedBy>
  <cp:revision>10</cp:revision>
  <dcterms:created xsi:type="dcterms:W3CDTF">2022-05-31T01:41:00Z</dcterms:created>
  <dcterms:modified xsi:type="dcterms:W3CDTF">2022-06-11T15:17:00Z</dcterms:modified>
</cp:coreProperties>
</file>